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8D" w:rsidRDefault="0012688D" w:rsidP="0012688D">
      <w:pPr>
        <w:spacing w:line="270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ООО «Стоматологическая клиника «ВиваДент»</w:t>
      </w:r>
    </w:p>
    <w:p w:rsidR="0012688D" w:rsidRDefault="0012688D" w:rsidP="0012688D">
      <w:pPr>
        <w:spacing w:line="270" w:lineRule="atLeast"/>
        <w:jc w:val="right"/>
        <w:rPr>
          <w:b/>
          <w:bCs/>
          <w:color w:val="000000"/>
          <w:sz w:val="28"/>
          <w:szCs w:val="28"/>
        </w:rPr>
      </w:pPr>
    </w:p>
    <w:p w:rsidR="0012688D" w:rsidRDefault="0012688D" w:rsidP="0012688D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Уважаемые пациенты!</w:t>
      </w:r>
    </w:p>
    <w:p w:rsidR="0012688D" w:rsidRDefault="0012688D" w:rsidP="0066733B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C94ED9" w:rsidRPr="0066733B" w:rsidRDefault="00C94ED9" w:rsidP="0066733B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66733B">
        <w:rPr>
          <w:b/>
          <w:bCs/>
          <w:color w:val="000000"/>
          <w:sz w:val="28"/>
          <w:szCs w:val="28"/>
        </w:rPr>
        <w:t>Уведомление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</w:t>
      </w:r>
      <w:r w:rsidR="0066733B" w:rsidRPr="0066733B">
        <w:rPr>
          <w:b/>
          <w:bCs/>
          <w:color w:val="000000"/>
          <w:sz w:val="28"/>
          <w:szCs w:val="28"/>
        </w:rPr>
        <w:t>ия гражданам медицинской помощи</w:t>
      </w:r>
    </w:p>
    <w:p w:rsidR="00C94ED9" w:rsidRPr="0066733B" w:rsidRDefault="00C94ED9" w:rsidP="00C94ED9">
      <w:pPr>
        <w:spacing w:line="270" w:lineRule="atLeast"/>
        <w:rPr>
          <w:color w:val="000000"/>
          <w:sz w:val="28"/>
          <w:szCs w:val="28"/>
        </w:rPr>
      </w:pPr>
    </w:p>
    <w:p w:rsidR="00C94ED9" w:rsidRPr="00E51634" w:rsidRDefault="00D30814" w:rsidP="00D30814">
      <w:pPr>
        <w:spacing w:after="270" w:line="270" w:lineRule="atLeast"/>
        <w:ind w:firstLine="708"/>
        <w:jc w:val="both"/>
        <w:rPr>
          <w:color w:val="000000"/>
        </w:rPr>
      </w:pPr>
      <w:r w:rsidRPr="00E51634">
        <w:rPr>
          <w:color w:val="000000"/>
        </w:rPr>
        <w:t>ООО «Стоматологическая клиника «ВиваДент</w:t>
      </w:r>
      <w:r w:rsidR="00C94ED9" w:rsidRPr="00E51634">
        <w:rPr>
          <w:color w:val="000000"/>
        </w:rPr>
        <w:t>» в доступной форме уведомляет Потребителя (Пациента) о возможности получения соответствующих видов и объемов медицинской помощи без взимания платы в рамках программы государственных гарантий и территориальных программ бесплатного оказания гражданам медицинской помощи.</w:t>
      </w:r>
    </w:p>
    <w:p w:rsidR="00C94ED9" w:rsidRDefault="00D30814" w:rsidP="00D30814">
      <w:pPr>
        <w:spacing w:line="270" w:lineRule="atLeast"/>
        <w:ind w:firstLine="708"/>
        <w:jc w:val="both"/>
        <w:rPr>
          <w:color w:val="000000"/>
        </w:rPr>
      </w:pPr>
      <w:r w:rsidRPr="00E51634">
        <w:rPr>
          <w:color w:val="000000"/>
        </w:rPr>
        <w:t xml:space="preserve">ООО «Стоматологическая клиника «ВиваДент» </w:t>
      </w:r>
      <w:r w:rsidR="00C94ED9" w:rsidRPr="00E51634">
        <w:rPr>
          <w:b/>
          <w:bCs/>
          <w:color w:val="000000"/>
        </w:rPr>
        <w:t>НЕ УЧАСТВУЕТ</w:t>
      </w:r>
      <w:r w:rsidR="00C94ED9" w:rsidRPr="00E51634">
        <w:rPr>
          <w:color w:val="000000"/>
        </w:rPr>
        <w:t> в оказании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</w:t>
      </w:r>
      <w:bookmarkStart w:id="0" w:name="_GoBack"/>
      <w:bookmarkEnd w:id="0"/>
      <w:r w:rsidR="00C94ED9" w:rsidRPr="00E51634">
        <w:rPr>
          <w:color w:val="000000"/>
        </w:rPr>
        <w:t xml:space="preserve"> государственных гарантий бесплатного оказания гражданам медицинской помощи;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</w:t>
      </w:r>
      <w:r w:rsidRPr="00E51634">
        <w:rPr>
          <w:color w:val="000000"/>
        </w:rPr>
        <w:t>ия гражданам медицинской помощи.</w:t>
      </w:r>
    </w:p>
    <w:p w:rsidR="00E51634" w:rsidRDefault="00E51634" w:rsidP="00D30814">
      <w:pPr>
        <w:spacing w:line="270" w:lineRule="atLeast"/>
        <w:ind w:firstLine="708"/>
        <w:jc w:val="both"/>
        <w:rPr>
          <w:color w:val="000000"/>
        </w:rPr>
      </w:pPr>
    </w:p>
    <w:p w:rsidR="00A82713" w:rsidRPr="00E51634" w:rsidRDefault="00A82713" w:rsidP="00A82713">
      <w:pPr>
        <w:spacing w:after="270" w:line="270" w:lineRule="atLeast"/>
        <w:ind w:firstLine="708"/>
        <w:jc w:val="both"/>
        <w:rPr>
          <w:color w:val="000000"/>
        </w:rPr>
      </w:pPr>
      <w:r w:rsidRPr="00E51634">
        <w:rPr>
          <w:color w:val="000000"/>
        </w:rPr>
        <w:t>ООО «Стоматологическая клиника «ВиваДент» также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E51634" w:rsidRDefault="00E51634" w:rsidP="00D30814">
      <w:pPr>
        <w:spacing w:line="270" w:lineRule="atLeast"/>
        <w:ind w:firstLine="708"/>
        <w:jc w:val="both"/>
        <w:rPr>
          <w:color w:val="000000"/>
        </w:rPr>
      </w:pPr>
    </w:p>
    <w:p w:rsidR="00E51634" w:rsidRPr="00E51634" w:rsidRDefault="00E51634" w:rsidP="00D30814">
      <w:pPr>
        <w:spacing w:line="270" w:lineRule="atLeast"/>
        <w:ind w:firstLine="708"/>
        <w:jc w:val="both"/>
        <w:rPr>
          <w:color w:val="000000"/>
        </w:rPr>
      </w:pPr>
    </w:p>
    <w:p w:rsidR="00E51634" w:rsidRDefault="00E51634" w:rsidP="00E51634">
      <w:pPr>
        <w:spacing w:line="270" w:lineRule="atLeast"/>
        <w:jc w:val="center"/>
        <w:rPr>
          <w:b/>
          <w:bCs/>
          <w:color w:val="000000"/>
        </w:rPr>
      </w:pPr>
      <w:r w:rsidRPr="00E51634">
        <w:rPr>
          <w:b/>
          <w:bCs/>
          <w:color w:val="000000"/>
          <w:sz w:val="28"/>
          <w:szCs w:val="28"/>
        </w:rPr>
        <w:t>Правила записи на первичный прием/консультаци</w:t>
      </w:r>
      <w:r>
        <w:rPr>
          <w:b/>
          <w:bCs/>
          <w:color w:val="000000"/>
          <w:sz w:val="28"/>
          <w:szCs w:val="28"/>
        </w:rPr>
        <w:t>ю/обследование в ООО «Стоматологическая клиника «ВиваДент</w:t>
      </w:r>
      <w:r>
        <w:rPr>
          <w:b/>
          <w:bCs/>
          <w:color w:val="000000"/>
        </w:rPr>
        <w:t>»</w:t>
      </w:r>
    </w:p>
    <w:p w:rsidR="00E51634" w:rsidRPr="00E51634" w:rsidRDefault="00E51634" w:rsidP="00E51634">
      <w:pPr>
        <w:spacing w:line="270" w:lineRule="atLeast"/>
        <w:jc w:val="center"/>
        <w:rPr>
          <w:color w:val="000000"/>
        </w:rPr>
      </w:pPr>
    </w:p>
    <w:p w:rsidR="00E51634" w:rsidRDefault="00E51634" w:rsidP="00E51634">
      <w:pPr>
        <w:spacing w:after="270" w:line="270" w:lineRule="atLeast"/>
        <w:ind w:firstLine="708"/>
        <w:jc w:val="both"/>
        <w:rPr>
          <w:color w:val="000000"/>
        </w:rPr>
      </w:pPr>
      <w:r w:rsidRPr="00E51634">
        <w:rPr>
          <w:color w:val="000000"/>
        </w:rPr>
        <w:t>Запись на консультаци</w:t>
      </w:r>
      <w:r>
        <w:rPr>
          <w:color w:val="000000"/>
        </w:rPr>
        <w:t>ю к специалистам ООО «Стоматологическая клиника «ВиваДент</w:t>
      </w:r>
      <w:r w:rsidRPr="00E51634">
        <w:rPr>
          <w:color w:val="000000"/>
        </w:rPr>
        <w:t>» осуществляется путем личного обращения гражданина в регистратуру клиники, путем предварительной записи по телефону, по электронной почте или с помощью формы записи на сайте клиники. Запись осуществляется согласно графику работы на свободное время врача-специалиста соответствующего медицинского профиля в соответствии с расписанием приема пациентов.</w:t>
      </w:r>
    </w:p>
    <w:p w:rsidR="00E51634" w:rsidRPr="00E51634" w:rsidRDefault="00E51634" w:rsidP="00E51634">
      <w:pPr>
        <w:spacing w:after="270" w:line="270" w:lineRule="atLeast"/>
        <w:ind w:firstLine="708"/>
        <w:jc w:val="both"/>
        <w:rPr>
          <w:color w:val="000000"/>
        </w:rPr>
      </w:pPr>
    </w:p>
    <w:p w:rsidR="00E51634" w:rsidRDefault="00E51634" w:rsidP="00E51634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E51634">
        <w:rPr>
          <w:b/>
          <w:bCs/>
          <w:color w:val="000000"/>
          <w:sz w:val="28"/>
          <w:szCs w:val="28"/>
        </w:rPr>
        <w:t xml:space="preserve">Правила подготовки к диагностическим исследованиям в </w:t>
      </w:r>
    </w:p>
    <w:p w:rsidR="00E51634" w:rsidRDefault="00E51634" w:rsidP="00E51634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ООО «Стоматологическая клиника «ВиваДент</w:t>
      </w:r>
    </w:p>
    <w:p w:rsidR="00E51634" w:rsidRPr="00E51634" w:rsidRDefault="00E51634" w:rsidP="00E51634">
      <w:pPr>
        <w:spacing w:line="270" w:lineRule="atLeast"/>
        <w:jc w:val="center"/>
        <w:rPr>
          <w:color w:val="000000"/>
          <w:sz w:val="28"/>
          <w:szCs w:val="28"/>
        </w:rPr>
      </w:pPr>
    </w:p>
    <w:p w:rsidR="00E51634" w:rsidRPr="00E51634" w:rsidRDefault="00E51634" w:rsidP="00E51634">
      <w:pPr>
        <w:spacing w:after="270" w:line="270" w:lineRule="atLeast"/>
        <w:ind w:firstLine="708"/>
        <w:jc w:val="both"/>
        <w:rPr>
          <w:color w:val="000000"/>
        </w:rPr>
      </w:pPr>
      <w:r w:rsidRPr="00E51634">
        <w:rPr>
          <w:color w:val="000000"/>
        </w:rPr>
        <w:t>Для проведения диагностически</w:t>
      </w:r>
      <w:r>
        <w:rPr>
          <w:color w:val="000000"/>
        </w:rPr>
        <w:t>х исследований в ООО «Стоматологическая клиника «ВиваДент</w:t>
      </w:r>
      <w:r w:rsidRPr="00E51634">
        <w:rPr>
          <w:color w:val="000000"/>
        </w:rPr>
        <w:t>» нет необходимости соблюдать какой-либо режим питания или изменять график приема пищи. Все диагностические процедуры не связаны с риском для жизни и здоровья, не требуют медикаментозного сопровождения и не влияют на управления сложными механизмами и техникой. Специальной подготовки пациента для проведения диагностических исследований в стоматологии не требуется.</w:t>
      </w:r>
    </w:p>
    <w:p w:rsidR="005B1C81" w:rsidRPr="0066733B" w:rsidRDefault="005B1C81">
      <w:pPr>
        <w:rPr>
          <w:sz w:val="28"/>
          <w:szCs w:val="28"/>
        </w:rPr>
      </w:pPr>
    </w:p>
    <w:sectPr w:rsidR="005B1C81" w:rsidRPr="0066733B" w:rsidSect="00E516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22"/>
    <w:rsid w:val="000D2222"/>
    <w:rsid w:val="0012688D"/>
    <w:rsid w:val="005B1C81"/>
    <w:rsid w:val="0066733B"/>
    <w:rsid w:val="00A82713"/>
    <w:rsid w:val="00C94ED9"/>
    <w:rsid w:val="00D30814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8448-48F1-47BA-8B6D-15E5997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2023-09-07T07:14:00Z</cp:lastPrinted>
  <dcterms:created xsi:type="dcterms:W3CDTF">2023-09-06T02:44:00Z</dcterms:created>
  <dcterms:modified xsi:type="dcterms:W3CDTF">2023-09-07T07:14:00Z</dcterms:modified>
</cp:coreProperties>
</file>